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8D6F02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7D2407" w:rsidRPr="008A0416">
        <w:rPr>
          <w:szCs w:val="22"/>
        </w:rPr>
        <w:t xml:space="preserve">проведение </w:t>
      </w:r>
      <w:r w:rsidR="007D2407">
        <w:rPr>
          <w:szCs w:val="22"/>
        </w:rPr>
        <w:t xml:space="preserve">диагностики </w:t>
      </w:r>
      <w:r w:rsidR="007D2407" w:rsidRPr="008A0416">
        <w:rPr>
          <w:szCs w:val="22"/>
        </w:rPr>
        <w:t xml:space="preserve">технического </w:t>
      </w:r>
      <w:r w:rsidR="007D2407">
        <w:rPr>
          <w:szCs w:val="22"/>
        </w:rPr>
        <w:t>состояния</w:t>
      </w:r>
      <w:r w:rsidR="007D2407" w:rsidRPr="008A0416">
        <w:rPr>
          <w:szCs w:val="22"/>
        </w:rPr>
        <w:t xml:space="preserve"> установки электрохимзащиты подводящего нефтепровода ЛПДС «Ярославль» - ОАО «Славнефть-ЯНОС» участка «Комплекс сооружений и резервуаров сырой нефти»</w:t>
      </w:r>
      <w:r w:rsidR="000A063A" w:rsidRPr="000A063A">
        <w:rPr>
          <w:szCs w:val="22"/>
        </w:rPr>
        <w:t>.</w:t>
      </w:r>
    </w:p>
    <w:p w:rsidR="00250590" w:rsidRDefault="00F20595" w:rsidP="00250590">
      <w:pPr>
        <w:jc w:val="both"/>
        <w:rPr>
          <w:b/>
          <w:szCs w:val="22"/>
        </w:rPr>
      </w:pPr>
      <w:r>
        <w:rPr>
          <w:szCs w:val="22"/>
        </w:rPr>
        <w:t xml:space="preserve"> </w:t>
      </w:r>
      <w:r w:rsidR="00250590" w:rsidRPr="007A3ED2">
        <w:rPr>
          <w:szCs w:val="22"/>
        </w:rPr>
        <w:t xml:space="preserve">Данный предмет выставляется для закупки </w:t>
      </w:r>
      <w:r w:rsidR="00250590">
        <w:rPr>
          <w:szCs w:val="22"/>
        </w:rPr>
        <w:t>единым лотом.</w:t>
      </w:r>
    </w:p>
    <w:p w:rsidR="00250590" w:rsidRPr="00F84A4B" w:rsidRDefault="00250590" w:rsidP="00250590">
      <w:pPr>
        <w:suppressAutoHyphens/>
        <w:ind w:firstLine="567"/>
        <w:jc w:val="both"/>
        <w:rPr>
          <w:szCs w:val="22"/>
        </w:rPr>
      </w:pPr>
      <w:r>
        <w:rPr>
          <w:u w:val="single"/>
        </w:rPr>
        <w:t>Содержание комплекса работ, вошедших в объем тендера:</w:t>
      </w:r>
      <w:r w:rsidRPr="00F84A4B">
        <w:t xml:space="preserve"> </w:t>
      </w:r>
      <w:r w:rsidRPr="00F84A4B">
        <w:rPr>
          <w:szCs w:val="22"/>
        </w:rPr>
        <w:t xml:space="preserve">согласно Техническому заданию на </w:t>
      </w:r>
      <w:r w:rsidRPr="008A0416">
        <w:rPr>
          <w:szCs w:val="22"/>
        </w:rPr>
        <w:t xml:space="preserve">проведение </w:t>
      </w:r>
      <w:r>
        <w:rPr>
          <w:szCs w:val="22"/>
        </w:rPr>
        <w:t xml:space="preserve">диагностики </w:t>
      </w:r>
      <w:r w:rsidRPr="008A0416">
        <w:rPr>
          <w:szCs w:val="22"/>
        </w:rPr>
        <w:t xml:space="preserve">технического </w:t>
      </w:r>
      <w:r>
        <w:rPr>
          <w:szCs w:val="22"/>
        </w:rPr>
        <w:t>состоян</w:t>
      </w:r>
      <w:r w:rsidRPr="008A0416">
        <w:rPr>
          <w:szCs w:val="22"/>
        </w:rPr>
        <w:t xml:space="preserve">ия </w:t>
      </w:r>
      <w:r w:rsidR="00B21816" w:rsidRPr="008A0416">
        <w:rPr>
          <w:szCs w:val="22"/>
        </w:rPr>
        <w:t>установки электрохимзащиты</w:t>
      </w:r>
      <w:r w:rsidRPr="008A0416">
        <w:rPr>
          <w:szCs w:val="22"/>
        </w:rPr>
        <w:t xml:space="preserve"> подводящего нефтепровода ЛПДС «Ярославль» - ОАО «Славнефть-ЯНОС» участка «Комплекс сооружений и резервуаров сырой нефти»</w:t>
      </w:r>
      <w:r w:rsidRPr="00F84A4B">
        <w:rPr>
          <w:szCs w:val="22"/>
        </w:rPr>
        <w:t xml:space="preserve"> (Приложение №1 к договору).</w:t>
      </w:r>
    </w:p>
    <w:p w:rsidR="00250590" w:rsidRDefault="00250590" w:rsidP="00250590">
      <w:pPr>
        <w:ind w:firstLine="567"/>
        <w:jc w:val="both"/>
        <w:rPr>
          <w:szCs w:val="22"/>
        </w:rPr>
      </w:pPr>
      <w:r w:rsidRPr="00F84A4B">
        <w:rPr>
          <w:szCs w:val="22"/>
        </w:rPr>
        <w:t>Предоставленная контрагентом твердая договорная цена работ, вошедших в объем тендера, должна включать в себя стоимость полного комплекса необходимых работ. Детализированное предложение контрагент предоставляет в локальных ресурсных сметных расчетах, выполненных на основании Технического задания (Приложение №1 к договору)</w:t>
      </w:r>
      <w:r>
        <w:rPr>
          <w:szCs w:val="22"/>
        </w:rPr>
        <w:t>.</w:t>
      </w:r>
    </w:p>
    <w:p w:rsidR="00EF1336" w:rsidRPr="00EF1336" w:rsidRDefault="00EF1336" w:rsidP="00250590">
      <w:pPr>
        <w:ind w:firstLine="567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344F8D" w:rsidRPr="00B46C70" w:rsidRDefault="00EF1336" w:rsidP="00344F8D">
      <w:pPr>
        <w:suppressAutoHyphens/>
        <w:autoSpaceDE w:val="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344F8D" w:rsidRPr="00B46C70">
        <w:rPr>
          <w:rFonts w:cs="Arial"/>
          <w:szCs w:val="22"/>
        </w:rPr>
        <w:t xml:space="preserve">начало работ – </w:t>
      </w:r>
      <w:r w:rsidR="00344F8D">
        <w:rPr>
          <w:rFonts w:cs="Arial"/>
          <w:szCs w:val="22"/>
        </w:rPr>
        <w:t xml:space="preserve">апрель </w:t>
      </w:r>
      <w:r w:rsidR="00344F8D" w:rsidRPr="00B46C70">
        <w:rPr>
          <w:rFonts w:cs="Arial"/>
          <w:szCs w:val="22"/>
        </w:rPr>
        <w:t xml:space="preserve">2018 г., окончание работ – </w:t>
      </w:r>
      <w:r w:rsidR="00344F8D">
        <w:rPr>
          <w:rFonts w:cs="Arial"/>
          <w:szCs w:val="22"/>
        </w:rPr>
        <w:t xml:space="preserve">октябрь </w:t>
      </w:r>
      <w:r w:rsidR="00344F8D" w:rsidRPr="00B46C70">
        <w:rPr>
          <w:rFonts w:cs="Arial"/>
          <w:szCs w:val="22"/>
        </w:rPr>
        <w:t>2020 г.</w:t>
      </w:r>
    </w:p>
    <w:p w:rsidR="00344F8D" w:rsidRDefault="00344F8D" w:rsidP="00344F8D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Ежегодный к</w:t>
      </w:r>
      <w:r w:rsidRPr="00B46C70">
        <w:rPr>
          <w:rFonts w:cs="Arial"/>
          <w:szCs w:val="22"/>
        </w:rPr>
        <w:t>алендарный план выполнения работ –  в соответствии с формой Приложения №2 к договору</w:t>
      </w:r>
      <w:r>
        <w:rPr>
          <w:rFonts w:cs="Arial"/>
          <w:szCs w:val="22"/>
        </w:rPr>
        <w:t>.</w:t>
      </w:r>
    </w:p>
    <w:p w:rsidR="00640F62" w:rsidRDefault="000E40C6" w:rsidP="00344F8D">
      <w:pPr>
        <w:jc w:val="both"/>
        <w:rPr>
          <w:b/>
          <w:szCs w:val="22"/>
          <w:u w:val="single"/>
        </w:rPr>
      </w:pPr>
      <w:r w:rsidRPr="00774474">
        <w:rPr>
          <w:szCs w:val="22"/>
        </w:rPr>
        <w:t>Окончание</w:t>
      </w:r>
      <w:r>
        <w:rPr>
          <w:szCs w:val="22"/>
        </w:rPr>
        <w:t xml:space="preserve"> работ в целом и отдельных этапов (в случае их наличия) оформляются двусторонними актами выполненных работ</w:t>
      </w:r>
      <w:r w:rsidR="00640F62">
        <w:rPr>
          <w:szCs w:val="22"/>
        </w:rPr>
        <w:t>.</w:t>
      </w:r>
    </w:p>
    <w:p w:rsidR="00344F8D" w:rsidRDefault="00EF1336" w:rsidP="00344F8D">
      <w:pPr>
        <w:spacing w:before="0"/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344F8D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344F8D" w:rsidRPr="006F3BB8" w:rsidRDefault="00344F8D" w:rsidP="00344F8D">
      <w:pPr>
        <w:autoSpaceDE w:val="0"/>
        <w:spacing w:before="0"/>
        <w:ind w:firstLine="567"/>
        <w:jc w:val="both"/>
        <w:rPr>
          <w:rFonts w:cs="Arial"/>
          <w:szCs w:val="22"/>
        </w:rPr>
      </w:pPr>
      <w:r w:rsidRPr="005C1B15">
        <w:rPr>
          <w:rFonts w:cs="Arial"/>
          <w:szCs w:val="22"/>
        </w:rPr>
        <w:t>Разница в стоимости материалов поставки Подрядчика (возникшая между стоимостью</w:t>
      </w:r>
      <w:r w:rsidRPr="005C1B15">
        <w:rPr>
          <w:rFonts w:cs="Arial"/>
          <w:color w:val="FF0000"/>
          <w:szCs w:val="22"/>
        </w:rPr>
        <w:t xml:space="preserve"> </w:t>
      </w:r>
      <w:r w:rsidRPr="005C1B15">
        <w:rPr>
          <w:rFonts w:cs="Arial"/>
          <w:color w:val="000000"/>
          <w:szCs w:val="22"/>
        </w:rPr>
        <w:t>материалов поставки Подрядчика, согласованной с Заказчиком, и фактической</w:t>
      </w:r>
      <w:r w:rsidRPr="005C1B15">
        <w:rPr>
          <w:rFonts w:cs="Arial"/>
          <w:szCs w:val="22"/>
        </w:rPr>
        <w:t xml:space="preserve"> </w:t>
      </w:r>
      <w:r w:rsidRPr="005C1B15">
        <w:rPr>
          <w:rFonts w:cs="Arial"/>
          <w:color w:val="000000"/>
          <w:szCs w:val="22"/>
        </w:rPr>
        <w:t>стоимостью</w:t>
      </w:r>
      <w:r w:rsidRPr="005C1B15">
        <w:rPr>
          <w:rFonts w:cs="Arial"/>
          <w:szCs w:val="22"/>
        </w:rPr>
        <w:t xml:space="preserve"> </w:t>
      </w:r>
      <w:r w:rsidRPr="006F3BB8">
        <w:rPr>
          <w:rFonts w:cs="Arial"/>
          <w:szCs w:val="22"/>
        </w:rPr>
        <w:t>приобретенных Подрядчиком материалов) оплате Заказчиком не подлежит.</w:t>
      </w:r>
    </w:p>
    <w:p w:rsidR="008C7C95" w:rsidRPr="008272FA" w:rsidRDefault="00344F8D" w:rsidP="00344F8D">
      <w:pPr>
        <w:spacing w:before="0"/>
        <w:jc w:val="both"/>
        <w:rPr>
          <w:rFonts w:ascii="Arial monospaced for SAP" w:hAnsi="Arial monospaced for SAP" w:cs="Arial"/>
          <w:b/>
          <w:szCs w:val="22"/>
        </w:rPr>
      </w:pPr>
      <w:r w:rsidRPr="006F3BB8">
        <w:rPr>
          <w:szCs w:val="22"/>
        </w:rPr>
        <w:t>Удорожание работ, не предусмотренное дополнительным соглашением к Договору подряда, оплате не подлежит</w:t>
      </w:r>
      <w:r w:rsidR="008C7C95" w:rsidRPr="00344F8D">
        <w:rPr>
          <w:rFonts w:ascii="Arial monospaced for SAP" w:hAnsi="Arial monospaced for SAP" w:cs="Arial"/>
          <w:szCs w:val="22"/>
        </w:rPr>
        <w:t>.</w:t>
      </w:r>
    </w:p>
    <w:p w:rsidR="00B43A17" w:rsidRPr="002A68F3" w:rsidRDefault="008F0C98" w:rsidP="002A68F3">
      <w:pPr>
        <w:autoSpaceDE w:val="0"/>
        <w:spacing w:before="0"/>
        <w:jc w:val="both"/>
        <w:rPr>
          <w:b/>
          <w:szCs w:val="22"/>
        </w:rPr>
      </w:pPr>
      <w:r w:rsidRPr="006E2A11">
        <w:rPr>
          <w:rFonts w:cs="Arial"/>
          <w:b/>
          <w:szCs w:val="22"/>
          <w:u w:val="single"/>
        </w:rPr>
        <w:t>Проектно-техническая документация:</w:t>
      </w:r>
      <w:r w:rsidR="00383FC0">
        <w:rPr>
          <w:b/>
          <w:szCs w:val="22"/>
        </w:rPr>
        <w:t xml:space="preserve"> </w:t>
      </w:r>
      <w:r w:rsidR="0006172B" w:rsidRPr="00F84A4B">
        <w:rPr>
          <w:szCs w:val="22"/>
        </w:rPr>
        <w:t xml:space="preserve">Техническое задание на </w:t>
      </w:r>
      <w:r w:rsidR="0006172B" w:rsidRPr="008A0416">
        <w:rPr>
          <w:szCs w:val="22"/>
        </w:rPr>
        <w:t xml:space="preserve">проведение </w:t>
      </w:r>
      <w:r w:rsidR="0006172B">
        <w:rPr>
          <w:szCs w:val="22"/>
        </w:rPr>
        <w:t>диагностики технического состоян</w:t>
      </w:r>
      <w:r w:rsidR="0006172B" w:rsidRPr="008A0416">
        <w:rPr>
          <w:szCs w:val="22"/>
        </w:rPr>
        <w:t xml:space="preserve">ия </w:t>
      </w:r>
      <w:r w:rsidR="00B21816" w:rsidRPr="008A0416">
        <w:rPr>
          <w:szCs w:val="22"/>
        </w:rPr>
        <w:t>установки электрохимзащиты</w:t>
      </w:r>
      <w:r w:rsidR="0006172B" w:rsidRPr="008A0416">
        <w:rPr>
          <w:szCs w:val="22"/>
        </w:rPr>
        <w:t xml:space="preserve"> подводящего нефтепровода ЛПДС «Ярославль» - ОАО «Славнефть-ЯНОС» участка «Комплекс сооружений и резервуаров сырой нефти»</w:t>
      </w:r>
      <w:r w:rsidR="0006172B" w:rsidRPr="00F84A4B">
        <w:rPr>
          <w:szCs w:val="22"/>
        </w:rPr>
        <w:t xml:space="preserve"> (Приложение №1 к договору)</w:t>
      </w:r>
      <w:r w:rsidR="00B43A17" w:rsidRPr="00F815C6">
        <w:rPr>
          <w:szCs w:val="22"/>
        </w:rPr>
        <w:t>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06172B" w:rsidRPr="00CE72DF" w:rsidRDefault="0006172B" w:rsidP="0006172B">
      <w:pPr>
        <w:ind w:firstLine="567"/>
        <w:jc w:val="both"/>
        <w:rPr>
          <w:szCs w:val="22"/>
        </w:rPr>
      </w:pPr>
      <w:r w:rsidRPr="00CE72DF">
        <w:rPr>
          <w:szCs w:val="22"/>
        </w:rPr>
        <w:t xml:space="preserve">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 </w:t>
      </w:r>
      <w:r w:rsidRPr="004937C4">
        <w:rPr>
          <w:szCs w:val="22"/>
        </w:rPr>
        <w:t>Федеральным Законом от 21.07.1997 № 116-ФЗ «О промышленной безопасности опасных производственных объектов»; Федеральными нормами и правилами в области промышленной безопасности "Общие правила взрывобезопасности для взрывопожароопасных химических, нефтехимических и нефтеперерабатывающих производств" (утв. приказом Федеральной службы по экологическому, технологическому и атомному надзору от 11 марта 2013 г. N 96); Правилами противопожарного режима в Российской Федерации от 25.04.12 г.; Правилами технической эксплуатации электроустановок потребителей (ПТЭЭП), утвержденные Приказом Министерства Энергетики РФ 13.01.2003 г.; Правилами по охране труда при эксплуатации электроустановок (ПОТЭУ), утвержденные Приказом Министерства труда и социальной защиты РФ 24.07.2013 г. №328н</w:t>
      </w:r>
      <w:r>
        <w:rPr>
          <w:szCs w:val="22"/>
        </w:rPr>
        <w:t>, ГОСТ Р 51164-98 «Трубопроводы стальные, магистральные. Общие требования к защите от коррозии».</w:t>
      </w:r>
    </w:p>
    <w:p w:rsidR="00985B13" w:rsidRDefault="0006172B" w:rsidP="0006172B">
      <w:pPr>
        <w:autoSpaceDE w:val="0"/>
        <w:spacing w:after="120"/>
        <w:jc w:val="both"/>
        <w:rPr>
          <w:szCs w:val="22"/>
        </w:rPr>
      </w:pPr>
      <w:r w:rsidRPr="007E57B9">
        <w:rPr>
          <w:szCs w:val="22"/>
        </w:rPr>
        <w:t>Осущес</w:t>
      </w:r>
      <w:r>
        <w:rPr>
          <w:szCs w:val="22"/>
        </w:rPr>
        <w:t>твлять работы в соответствии с «</w:t>
      </w:r>
      <w:r w:rsidRPr="00F84A4B">
        <w:rPr>
          <w:szCs w:val="22"/>
        </w:rPr>
        <w:t xml:space="preserve">Техническим заданием на проведение </w:t>
      </w:r>
      <w:r>
        <w:rPr>
          <w:szCs w:val="22"/>
        </w:rPr>
        <w:t xml:space="preserve">диагностики </w:t>
      </w:r>
      <w:r w:rsidRPr="008A0416">
        <w:rPr>
          <w:szCs w:val="22"/>
        </w:rPr>
        <w:t xml:space="preserve">технического </w:t>
      </w:r>
      <w:r>
        <w:rPr>
          <w:szCs w:val="22"/>
        </w:rPr>
        <w:t>состоя</w:t>
      </w:r>
      <w:r w:rsidRPr="008A0416">
        <w:rPr>
          <w:szCs w:val="22"/>
        </w:rPr>
        <w:t>ния установки электрохимзащиты подводящего нефтепровода ЛПДС «Ярославль» - ОАО «Славнефть-ЯНОС» участка «Комплекс сооружений и резервуаров сырой нефти»</w:t>
      </w:r>
      <w:r w:rsidRPr="00F84A4B">
        <w:rPr>
          <w:szCs w:val="22"/>
        </w:rPr>
        <w:t xml:space="preserve">  (Приложение №1 к договору)</w:t>
      </w:r>
      <w:r w:rsidRPr="007E57B9">
        <w:rPr>
          <w:szCs w:val="22"/>
        </w:rPr>
        <w:t xml:space="preserve">, </w:t>
      </w:r>
      <w:r>
        <w:rPr>
          <w:szCs w:val="22"/>
        </w:rPr>
        <w:t xml:space="preserve">документами </w:t>
      </w:r>
      <w:r w:rsidRPr="007E57B9">
        <w:rPr>
          <w:szCs w:val="22"/>
        </w:rPr>
        <w:t>указанными в п. п. 5.</w:t>
      </w:r>
      <w:r>
        <w:rPr>
          <w:szCs w:val="22"/>
        </w:rPr>
        <w:t>3</w:t>
      </w:r>
      <w:r w:rsidRPr="007E57B9">
        <w:rPr>
          <w:szCs w:val="22"/>
        </w:rPr>
        <w:t>, 6.</w:t>
      </w:r>
      <w:r>
        <w:rPr>
          <w:szCs w:val="22"/>
        </w:rPr>
        <w:t>4</w:t>
      </w:r>
      <w:r w:rsidRPr="007E57B9">
        <w:rPr>
          <w:szCs w:val="22"/>
        </w:rPr>
        <w:t xml:space="preserve"> проекта Договора. </w:t>
      </w:r>
      <w:r>
        <w:rPr>
          <w:szCs w:val="22"/>
        </w:rPr>
        <w:lastRenderedPageBreak/>
        <w:t>Данная документация передается Заказчиком Подрядчику в электронном виде, посредством электронной почты</w:t>
      </w:r>
      <w:r w:rsidR="00985B13">
        <w:rPr>
          <w:szCs w:val="22"/>
        </w:rPr>
        <w:t>.</w:t>
      </w:r>
    </w:p>
    <w:p w:rsidR="00DE65E5" w:rsidRDefault="00304C18" w:rsidP="00985B13">
      <w:pPr>
        <w:autoSpaceDE w:val="0"/>
        <w:spacing w:after="120"/>
        <w:jc w:val="both"/>
        <w:rPr>
          <w:szCs w:val="22"/>
        </w:rPr>
      </w:pPr>
      <w:r>
        <w:rPr>
          <w:b/>
          <w:szCs w:val="22"/>
        </w:rPr>
        <w:t>Локальн</w:t>
      </w:r>
      <w:r w:rsidR="0001150F">
        <w:rPr>
          <w:b/>
          <w:szCs w:val="22"/>
        </w:rPr>
        <w:t>ая</w:t>
      </w:r>
      <w:r>
        <w:rPr>
          <w:b/>
          <w:szCs w:val="22"/>
        </w:rPr>
        <w:t xml:space="preserve"> </w:t>
      </w:r>
      <w:r w:rsidRPr="00931D91">
        <w:rPr>
          <w:b/>
          <w:szCs w:val="22"/>
        </w:rPr>
        <w:t>смет</w:t>
      </w:r>
      <w:r w:rsidR="0001150F">
        <w:rPr>
          <w:b/>
          <w:szCs w:val="22"/>
        </w:rPr>
        <w:t>а</w:t>
      </w:r>
      <w:r w:rsidRPr="00931D91">
        <w:rPr>
          <w:b/>
          <w:szCs w:val="22"/>
        </w:rPr>
        <w:t xml:space="preserve"> </w:t>
      </w:r>
      <w:r w:rsidRPr="0006172B">
        <w:rPr>
          <w:b/>
          <w:szCs w:val="22"/>
        </w:rPr>
        <w:t>№</w:t>
      </w:r>
      <w:r w:rsidR="0006172B" w:rsidRPr="0006172B">
        <w:rPr>
          <w:b/>
          <w:szCs w:val="22"/>
        </w:rPr>
        <w:t>01:00099</w:t>
      </w:r>
      <w:r w:rsidRPr="0006172B">
        <w:rPr>
          <w:b/>
          <w:szCs w:val="22"/>
        </w:rPr>
        <w:t>,</w:t>
      </w:r>
      <w:r w:rsidRPr="00931D91">
        <w:rPr>
          <w:b/>
          <w:szCs w:val="22"/>
        </w:rPr>
        <w:t xml:space="preserve"> представленн</w:t>
      </w:r>
      <w:r w:rsidR="0001150F">
        <w:rPr>
          <w:b/>
          <w:szCs w:val="22"/>
        </w:rPr>
        <w:t>ая</w:t>
      </w:r>
      <w:r w:rsidRPr="00931D91">
        <w:rPr>
          <w:b/>
          <w:szCs w:val="22"/>
        </w:rPr>
        <w:t xml:space="preserve"> в составе проектно-технической документации изменениям со стороны контрагентов не подлеж</w:t>
      </w:r>
      <w:r w:rsidR="0001150F">
        <w:rPr>
          <w:b/>
          <w:szCs w:val="22"/>
        </w:rPr>
        <w:t>и</w:t>
      </w:r>
      <w:r w:rsidRPr="00931D91">
        <w:rPr>
          <w:b/>
          <w:szCs w:val="22"/>
        </w:rPr>
        <w:t>т</w:t>
      </w:r>
      <w:r w:rsidR="00DE65E5" w:rsidRPr="00931D91">
        <w:rPr>
          <w:b/>
          <w:szCs w:val="22"/>
        </w:rPr>
        <w:t>.</w:t>
      </w:r>
    </w:p>
    <w:p w:rsidR="00EF1336" w:rsidRDefault="00985B13" w:rsidP="000435A4">
      <w:pPr>
        <w:autoSpaceDE w:val="0"/>
        <w:jc w:val="both"/>
        <w:rPr>
          <w:rFonts w:cs="Arial"/>
          <w:b/>
          <w:iCs/>
          <w:szCs w:val="22"/>
        </w:rPr>
      </w:pPr>
      <w:r>
        <w:rPr>
          <w:b/>
          <w:szCs w:val="22"/>
        </w:rPr>
        <w:t xml:space="preserve">  </w:t>
      </w:r>
      <w:r w:rsidR="00EF1336"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pPr w:leftFromText="180" w:rightFromText="180" w:vertAnchor="text" w:horzAnchor="margin" w:tblpY="22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2552"/>
        <w:gridCol w:w="1417"/>
        <w:gridCol w:w="1701"/>
      </w:tblGrid>
      <w:tr w:rsidR="00AA3EF2" w:rsidRPr="004937C4" w:rsidTr="00B3714B">
        <w:trPr>
          <w:trHeight w:val="915"/>
          <w:tblHeader/>
        </w:trPr>
        <w:tc>
          <w:tcPr>
            <w:tcW w:w="534" w:type="dxa"/>
            <w:shd w:val="clear" w:color="auto" w:fill="D9D9D9"/>
            <w:vAlign w:val="center"/>
            <w:hideMark/>
          </w:tcPr>
          <w:p w:rsidR="00AA3EF2" w:rsidRPr="004937C4" w:rsidRDefault="00AA3EF2" w:rsidP="00B3714B">
            <w:pPr>
              <w:rPr>
                <w:b/>
                <w:bCs/>
                <w:sz w:val="20"/>
                <w:szCs w:val="20"/>
              </w:rPr>
            </w:pPr>
            <w:r w:rsidRPr="004937C4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2" w:type="dxa"/>
            <w:shd w:val="clear" w:color="auto" w:fill="D9D9D9"/>
            <w:vAlign w:val="center"/>
            <w:hideMark/>
          </w:tcPr>
          <w:p w:rsidR="00AA3EF2" w:rsidRPr="004937C4" w:rsidRDefault="00AA3EF2" w:rsidP="00B3714B">
            <w:pPr>
              <w:rPr>
                <w:b/>
                <w:bCs/>
                <w:sz w:val="20"/>
                <w:szCs w:val="20"/>
              </w:rPr>
            </w:pPr>
            <w:r w:rsidRPr="004937C4">
              <w:rPr>
                <w:b/>
                <w:bCs/>
                <w:sz w:val="20"/>
                <w:szCs w:val="20"/>
              </w:rPr>
              <w:t xml:space="preserve">Требование </w:t>
            </w:r>
            <w:r w:rsidRPr="004937C4">
              <w:rPr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2" w:type="dxa"/>
            <w:shd w:val="clear" w:color="auto" w:fill="D9D9D9"/>
            <w:vAlign w:val="center"/>
            <w:hideMark/>
          </w:tcPr>
          <w:p w:rsidR="00AA3EF2" w:rsidRPr="00EB7072" w:rsidRDefault="00AA3EF2" w:rsidP="00B3714B">
            <w:pPr>
              <w:rPr>
                <w:b/>
                <w:bCs/>
                <w:sz w:val="20"/>
                <w:szCs w:val="20"/>
              </w:rPr>
            </w:pPr>
            <w:r w:rsidRPr="00EB7072">
              <w:rPr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/>
            <w:vAlign w:val="center"/>
            <w:hideMark/>
          </w:tcPr>
          <w:p w:rsidR="00AA3EF2" w:rsidRPr="004937C4" w:rsidRDefault="00AA3EF2" w:rsidP="00B3714B">
            <w:pPr>
              <w:rPr>
                <w:b/>
                <w:bCs/>
                <w:sz w:val="20"/>
                <w:szCs w:val="20"/>
              </w:rPr>
            </w:pPr>
            <w:r w:rsidRPr="004937C4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shd w:val="clear" w:color="auto" w:fill="D9D9D9"/>
            <w:vAlign w:val="center"/>
            <w:hideMark/>
          </w:tcPr>
          <w:p w:rsidR="00AA3EF2" w:rsidRPr="004937C4" w:rsidRDefault="00AA3EF2" w:rsidP="00B3714B">
            <w:pPr>
              <w:rPr>
                <w:b/>
                <w:bCs/>
                <w:sz w:val="20"/>
                <w:szCs w:val="20"/>
                <w:u w:val="single"/>
              </w:rPr>
            </w:pPr>
            <w:r w:rsidRPr="004937C4">
              <w:rPr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A3EF2" w:rsidRPr="004937C4" w:rsidTr="00B3714B">
        <w:trPr>
          <w:trHeight w:val="163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4937C4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Опыт выполнения работ аналогичных предмету закупки, в том числе, но не ограничиваясь, на ОАО «Славнефть-ЯНОС», ОАО «Газпром нефть», ОАО «НК «Роснефть».</w:t>
            </w:r>
            <w:r w:rsidRPr="004937C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3EF2" w:rsidRPr="00EB7072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EB7072">
              <w:rPr>
                <w:sz w:val="20"/>
                <w:szCs w:val="20"/>
              </w:rPr>
              <w:t>Справк</w:t>
            </w:r>
            <w:r>
              <w:rPr>
                <w:sz w:val="20"/>
                <w:szCs w:val="20"/>
              </w:rPr>
              <w:t>а об опыте работы за последние 3</w:t>
            </w:r>
            <w:r w:rsidRPr="00EB7072">
              <w:rPr>
                <w:sz w:val="20"/>
                <w:szCs w:val="20"/>
              </w:rPr>
              <w:t xml:space="preserve"> года, за подписью руководителя организации (Форма 7)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AA3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AA3EF2" w:rsidRPr="004937C4" w:rsidTr="00B3714B">
        <w:trPr>
          <w:trHeight w:val="163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063010" w:rsidRDefault="00AA3EF2" w:rsidP="00B3714B">
            <w:pPr>
              <w:autoSpaceDE w:val="0"/>
              <w:spacing w:before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Членство в региональной саморегулируемой организации согласно требованиям ФЗ-372 с изменениями, вступившими в силу с 01.07.2017 года.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3EF2" w:rsidRPr="00E15443" w:rsidRDefault="00AA3EF2" w:rsidP="00B3714B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/>
              <w:autoSpaceDE w:val="0"/>
              <w:spacing w:before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Копия выписки из </w:t>
            </w:r>
            <w:r w:rsidRPr="00E15443">
              <w:rPr>
                <w:rFonts w:cs="Arial"/>
                <w:sz w:val="20"/>
                <w:szCs w:val="20"/>
              </w:rPr>
              <w:t>реестра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E15443" w:rsidRDefault="00AA3EF2" w:rsidP="00B3714B">
            <w:pPr>
              <w:rPr>
                <w:sz w:val="20"/>
                <w:szCs w:val="20"/>
              </w:rPr>
            </w:pPr>
            <w:r w:rsidRPr="00E15443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3EF2" w:rsidRPr="00E15443" w:rsidRDefault="00AA3EF2" w:rsidP="00B3714B">
            <w:pPr>
              <w:rPr>
                <w:sz w:val="20"/>
                <w:szCs w:val="20"/>
              </w:rPr>
            </w:pPr>
            <w:r w:rsidRPr="00E15443">
              <w:rPr>
                <w:sz w:val="20"/>
                <w:szCs w:val="20"/>
              </w:rPr>
              <w:t>наличие</w:t>
            </w:r>
          </w:p>
        </w:tc>
      </w:tr>
      <w:tr w:rsidR="00AA3EF2" w:rsidRPr="004937C4" w:rsidTr="00B3714B">
        <w:trPr>
          <w:trHeight w:val="163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033E54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033E54">
              <w:rPr>
                <w:sz w:val="20"/>
                <w:szCs w:val="20"/>
              </w:rPr>
              <w:t>Действующая зарегистрированная электролаборатория с правом проверки:</w:t>
            </w:r>
          </w:p>
          <w:p w:rsidR="00AA3EF2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033E54">
              <w:rPr>
                <w:sz w:val="20"/>
                <w:szCs w:val="20"/>
              </w:rPr>
              <w:t>- наличия цепи между заземлителями и заземляемыми элементами;</w:t>
            </w:r>
          </w:p>
          <w:p w:rsidR="00AA3EF2" w:rsidRPr="00033E54" w:rsidRDefault="00AA3EF2" w:rsidP="00B3714B">
            <w:pPr>
              <w:autoSpaceDE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измерение сопротивления заземляющих устройств</w:t>
            </w:r>
          </w:p>
          <w:p w:rsidR="00AA3EF2" w:rsidRPr="00033E54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033E54">
              <w:rPr>
                <w:sz w:val="20"/>
                <w:szCs w:val="20"/>
              </w:rPr>
              <w:t>- измерение характеристик изоляции электрооборудования до 1000 В;</w:t>
            </w:r>
          </w:p>
          <w:p w:rsidR="00AA3EF2" w:rsidRPr="00033E54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033E54">
              <w:rPr>
                <w:sz w:val="20"/>
                <w:szCs w:val="20"/>
              </w:rPr>
              <w:t>- испытания, измерения и наладка вторичных цепей и схем защиты, управления, автоматики, сигнализации.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3EF2" w:rsidRPr="00EB7072" w:rsidRDefault="00AA3EF2" w:rsidP="00B3714B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/>
              <w:autoSpaceDE w:val="0"/>
              <w:spacing w:before="0"/>
              <w:ind w:left="34"/>
              <w:jc w:val="both"/>
              <w:rPr>
                <w:sz w:val="20"/>
                <w:szCs w:val="20"/>
              </w:rPr>
            </w:pPr>
            <w:r w:rsidRPr="00EB7072">
              <w:rPr>
                <w:sz w:val="20"/>
                <w:szCs w:val="20"/>
              </w:rPr>
              <w:t>Копия свидетельства о регистрации электролаборатории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937C4">
              <w:rPr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наличие</w:t>
            </w:r>
          </w:p>
        </w:tc>
      </w:tr>
      <w:tr w:rsidR="00AA3EF2" w:rsidRPr="004937C4" w:rsidTr="00B3714B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4937C4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Обученный персонал в области выполнения работ по предмету закупки: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A3EF2" w:rsidRPr="00EB7072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  <w:r w:rsidRPr="00EB7072">
              <w:rPr>
                <w:sz w:val="20"/>
                <w:szCs w:val="20"/>
              </w:rPr>
              <w:t xml:space="preserve">Копии аттестатов (дипломов). </w:t>
            </w:r>
          </w:p>
          <w:p w:rsidR="00AA3EF2" w:rsidRPr="00EB7072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  <w:r w:rsidRPr="00EB7072">
              <w:rPr>
                <w:sz w:val="20"/>
                <w:szCs w:val="20"/>
              </w:rPr>
              <w:t xml:space="preserve">Копии удостоверений </w:t>
            </w:r>
            <w:r w:rsidRPr="00EB7072">
              <w:rPr>
                <w:iCs/>
                <w:sz w:val="20"/>
                <w:szCs w:val="20"/>
              </w:rPr>
              <w:t>работников о проверке знаний правил работы в электроустановках.</w:t>
            </w:r>
          </w:p>
          <w:p w:rsidR="00AA3EF2" w:rsidRPr="00EB7072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  <w:r w:rsidRPr="00EB7072">
              <w:rPr>
                <w:sz w:val="20"/>
                <w:szCs w:val="20"/>
              </w:rPr>
              <w:t>Справка о кадровых ресурсах для выполнения работ по предмету закупки, за подписью руководителя организации (Форма 8)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Общим количеством не менее 4 чел.</w:t>
            </w:r>
          </w:p>
        </w:tc>
      </w:tr>
      <w:tr w:rsidR="00AA3EF2" w:rsidRPr="004937C4" w:rsidTr="00B3714B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937C4">
              <w:rPr>
                <w:sz w:val="20"/>
                <w:szCs w:val="20"/>
              </w:rPr>
              <w:t>.1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4937C4" w:rsidRDefault="00AA3EF2" w:rsidP="00B3714B">
            <w:pPr>
              <w:tabs>
                <w:tab w:val="right" w:pos="9900"/>
              </w:tabs>
              <w:jc w:val="both"/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 xml:space="preserve">Наличие в штате обученного персонала с опытом выполнения работ: </w:t>
            </w:r>
          </w:p>
          <w:p w:rsidR="00AA3EF2" w:rsidRPr="004937C4" w:rsidRDefault="00AA3EF2" w:rsidP="00B3714B">
            <w:pPr>
              <w:tabs>
                <w:tab w:val="right" w:pos="9900"/>
              </w:tabs>
              <w:jc w:val="both"/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- инженер-электрик (по наладке и испытаниям) 8-9 разряд;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A3EF2" w:rsidRPr="00EB7072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2 и более</w:t>
            </w:r>
          </w:p>
        </w:tc>
      </w:tr>
      <w:tr w:rsidR="00AA3EF2" w:rsidRPr="004937C4" w:rsidTr="00B3714B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937C4">
              <w:rPr>
                <w:sz w:val="20"/>
                <w:szCs w:val="20"/>
              </w:rPr>
              <w:t>.2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4937C4" w:rsidRDefault="00AA3EF2" w:rsidP="00B3714B">
            <w:pPr>
              <w:tabs>
                <w:tab w:val="right" w:pos="9900"/>
              </w:tabs>
              <w:jc w:val="both"/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- техник-электрик (по наладке и испытаниям) 5-6 разряд;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A3EF2" w:rsidRPr="00EB7072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2 и более</w:t>
            </w:r>
          </w:p>
        </w:tc>
      </w:tr>
      <w:tr w:rsidR="00AA3EF2" w:rsidRPr="004937C4" w:rsidTr="00B3714B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31603E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  <w:r w:rsidRPr="0031603E">
              <w:rPr>
                <w:sz w:val="20"/>
                <w:szCs w:val="20"/>
              </w:rPr>
              <w:t>Наличие в собственности (аренде) оборудования:</w:t>
            </w:r>
            <w:r w:rsidRPr="0031603E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A3EF2" w:rsidRPr="00EB7072" w:rsidRDefault="00AA3EF2" w:rsidP="00B3714B">
            <w:pPr>
              <w:autoSpaceDE w:val="0"/>
              <w:ind w:left="34"/>
              <w:jc w:val="both"/>
              <w:rPr>
                <w:iCs/>
                <w:sz w:val="20"/>
                <w:szCs w:val="20"/>
              </w:rPr>
            </w:pPr>
            <w:r w:rsidRPr="00EB7072">
              <w:rPr>
                <w:sz w:val="20"/>
                <w:szCs w:val="20"/>
              </w:rPr>
              <w:t xml:space="preserve">  </w:t>
            </w:r>
            <w:r w:rsidRPr="00EB7072">
              <w:rPr>
                <w:szCs w:val="22"/>
              </w:rPr>
              <w:t xml:space="preserve"> </w:t>
            </w:r>
            <w:r w:rsidRPr="00EB7072">
              <w:rPr>
                <w:iCs/>
                <w:sz w:val="20"/>
                <w:szCs w:val="20"/>
              </w:rPr>
              <w:t>Справка о наличии произв. мощностей (Форма 9). Копии свидетельств о поверке</w:t>
            </w:r>
          </w:p>
          <w:p w:rsidR="00AA3EF2" w:rsidRPr="00EB7072" w:rsidRDefault="00AA3EF2" w:rsidP="00B3714B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color w:val="FF0000"/>
                <w:sz w:val="20"/>
                <w:szCs w:val="20"/>
                <w:highlight w:val="magenta"/>
              </w:rPr>
            </w:pPr>
          </w:p>
        </w:tc>
      </w:tr>
      <w:tr w:rsidR="00AA3EF2" w:rsidRPr="004937C4" w:rsidTr="00B3714B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937C4">
              <w:rPr>
                <w:sz w:val="20"/>
                <w:szCs w:val="20"/>
              </w:rPr>
              <w:t>.1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EB3B24" w:rsidRDefault="00AA3EF2" w:rsidP="00B3714B">
            <w:pPr>
              <w:autoSpaceDE w:val="0"/>
              <w:rPr>
                <w:sz w:val="20"/>
                <w:szCs w:val="20"/>
              </w:rPr>
            </w:pPr>
            <w:r w:rsidRPr="00EB3B24">
              <w:rPr>
                <w:sz w:val="20"/>
                <w:szCs w:val="20"/>
              </w:rPr>
              <w:t>- для измерения разности</w:t>
            </w:r>
            <w:r>
              <w:rPr>
                <w:sz w:val="20"/>
                <w:szCs w:val="20"/>
              </w:rPr>
              <w:t xml:space="preserve"> суммарных и поляризационных</w:t>
            </w:r>
            <w:r w:rsidRPr="00EB3B24">
              <w:rPr>
                <w:sz w:val="20"/>
                <w:szCs w:val="20"/>
              </w:rPr>
              <w:t xml:space="preserve"> потенциалов;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A3EF2" w:rsidRPr="004937C4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1 и более</w:t>
            </w:r>
          </w:p>
        </w:tc>
      </w:tr>
      <w:tr w:rsidR="00AA3EF2" w:rsidRPr="004937C4" w:rsidTr="00B3714B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937C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31603E" w:rsidRDefault="00AA3EF2" w:rsidP="00B3714B">
            <w:pPr>
              <w:autoSpaceDE w:val="0"/>
              <w:rPr>
                <w:sz w:val="20"/>
                <w:szCs w:val="20"/>
              </w:rPr>
            </w:pPr>
            <w:r w:rsidRPr="0031603E">
              <w:rPr>
                <w:sz w:val="20"/>
                <w:szCs w:val="20"/>
              </w:rPr>
              <w:t>- для проверки сопротивления изоляции электрооборудования;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A3EF2" w:rsidRPr="004937C4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1 и более</w:t>
            </w:r>
          </w:p>
        </w:tc>
      </w:tr>
      <w:tr w:rsidR="00AA3EF2" w:rsidRPr="004937C4" w:rsidTr="00B3714B">
        <w:trPr>
          <w:trHeight w:val="195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937C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31603E" w:rsidRDefault="00AA3EF2" w:rsidP="00B3714B">
            <w:pPr>
              <w:autoSpaceDE w:val="0"/>
              <w:rPr>
                <w:sz w:val="20"/>
                <w:szCs w:val="20"/>
              </w:rPr>
            </w:pPr>
            <w:r w:rsidRPr="0031603E">
              <w:rPr>
                <w:sz w:val="20"/>
                <w:szCs w:val="20"/>
              </w:rPr>
              <w:t>- для проведения проверки наличия цепи между заземлителем и заземляемым элементом;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A3EF2" w:rsidRPr="004937C4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1 и более</w:t>
            </w:r>
          </w:p>
        </w:tc>
      </w:tr>
      <w:tr w:rsidR="00AA3EF2" w:rsidRPr="004937C4" w:rsidTr="00B3714B">
        <w:trPr>
          <w:trHeight w:val="492"/>
        </w:trPr>
        <w:tc>
          <w:tcPr>
            <w:tcW w:w="534" w:type="dxa"/>
            <w:shd w:val="clear" w:color="auto" w:fill="auto"/>
            <w:noWrap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937C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A3EF2" w:rsidRPr="0031603E" w:rsidRDefault="00AA3EF2" w:rsidP="00B3714B">
            <w:pPr>
              <w:autoSpaceDE w:val="0"/>
              <w:rPr>
                <w:sz w:val="20"/>
                <w:szCs w:val="20"/>
              </w:rPr>
            </w:pPr>
            <w:r w:rsidRPr="0031603E">
              <w:rPr>
                <w:sz w:val="20"/>
                <w:szCs w:val="20"/>
              </w:rPr>
              <w:t>- для проверки качества контактных соединений и плотности соприкосновения контактов;</w:t>
            </w: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A3EF2" w:rsidRPr="004937C4" w:rsidRDefault="00AA3EF2" w:rsidP="00B3714B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A3EF2" w:rsidRPr="004937C4" w:rsidRDefault="00AA3EF2" w:rsidP="00B3714B">
            <w:pPr>
              <w:rPr>
                <w:sz w:val="20"/>
                <w:szCs w:val="20"/>
              </w:rPr>
            </w:pPr>
            <w:r w:rsidRPr="004937C4">
              <w:rPr>
                <w:sz w:val="20"/>
                <w:szCs w:val="20"/>
              </w:rPr>
              <w:t>1 и более</w:t>
            </w:r>
          </w:p>
        </w:tc>
      </w:tr>
    </w:tbl>
    <w:p w:rsidR="00EF1336" w:rsidRPr="008C01D0" w:rsidRDefault="00EF1336" w:rsidP="00EF1336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 w:rsidRPr="005C4D6B">
        <w:rPr>
          <w:rFonts w:cs="Arial"/>
          <w:b/>
          <w:iCs/>
          <w:szCs w:val="22"/>
        </w:rPr>
        <w:t>4. 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F20212" w:rsidRPr="00123F70" w:rsidRDefault="00F20212" w:rsidP="00F20212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lastRenderedPageBreak/>
        <w:t>Контрагент должен выполнять требования инструкций, положений и правил безопасности ОАО «Славнефть-ЯНОС», которые указаны в п.п. 5.</w:t>
      </w:r>
      <w:r>
        <w:rPr>
          <w:szCs w:val="22"/>
        </w:rPr>
        <w:t>3</w:t>
      </w:r>
      <w:r w:rsidRPr="00123F70">
        <w:rPr>
          <w:szCs w:val="22"/>
        </w:rPr>
        <w:t>, 6.</w:t>
      </w:r>
      <w:r>
        <w:rPr>
          <w:szCs w:val="22"/>
        </w:rPr>
        <w:t>4</w:t>
      </w:r>
      <w:r w:rsidRPr="00123F70">
        <w:rPr>
          <w:szCs w:val="22"/>
        </w:rPr>
        <w:t xml:space="preserve">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F20212" w:rsidRPr="00123F70" w:rsidRDefault="00F20212" w:rsidP="00F20212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221D03" w:rsidRPr="008C01D0" w:rsidRDefault="00221D03" w:rsidP="00123F70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Cs w:val="22"/>
        </w:rPr>
      </w:pPr>
    </w:p>
    <w:p w:rsidR="00EF1336" w:rsidRPr="00123F70" w:rsidRDefault="00EF1336" w:rsidP="00123F70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</w:t>
      </w:r>
      <w:r w:rsidR="00B21816">
        <w:rPr>
          <w:rFonts w:cs="Arial"/>
          <w:szCs w:val="22"/>
        </w:rPr>
        <w:t>отзыва,</w:t>
      </w:r>
      <w:r>
        <w:rPr>
          <w:rFonts w:cs="Arial"/>
          <w:szCs w:val="22"/>
        </w:rPr>
        <w:t xml:space="preserve">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210CEA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</w:t>
      </w:r>
      <w:r w:rsidR="00B21816">
        <w:rPr>
          <w:szCs w:val="22"/>
        </w:rPr>
        <w:t>от суммы,</w:t>
      </w:r>
      <w:r>
        <w:rPr>
          <w:szCs w:val="22"/>
        </w:rPr>
        <w:t xml:space="preserve">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Д.Ю.Уржумов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</w:t>
      </w:r>
      <w:r w:rsidRPr="008C2A14">
        <w:rPr>
          <w:rFonts w:cs="Arial"/>
          <w:szCs w:val="22"/>
        </w:rPr>
        <w:t>делать оферты №</w:t>
      </w:r>
      <w:r w:rsidR="008C2A14" w:rsidRPr="008C2A14">
        <w:rPr>
          <w:rFonts w:cs="Arial"/>
          <w:szCs w:val="22"/>
        </w:rPr>
        <w:t>509</w:t>
      </w:r>
      <w:r w:rsidRPr="008C2A14">
        <w:rPr>
          <w:rFonts w:cs="Arial"/>
          <w:szCs w:val="22"/>
        </w:rPr>
        <w:t>-КР-</w:t>
      </w:r>
      <w:r w:rsidRPr="004C6E15">
        <w:rPr>
          <w:rFonts w:cs="Arial"/>
          <w:szCs w:val="22"/>
        </w:rPr>
        <w:t>201</w:t>
      </w:r>
      <w:r w:rsidR="009B0540" w:rsidRPr="004C6E15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</w:t>
      </w:r>
      <w:r w:rsidR="003E3B92">
        <w:rPr>
          <w:rFonts w:cs="Arial"/>
          <w:szCs w:val="22"/>
        </w:rPr>
        <w:t>отзыва,</w:t>
      </w:r>
      <w:r>
        <w:rPr>
          <w:rFonts w:cs="Arial"/>
          <w:szCs w:val="22"/>
        </w:rPr>
        <w:t xml:space="preserve">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="00B21816">
        <w:rPr>
          <w:rFonts w:cs="Arial"/>
          <w:szCs w:val="22"/>
        </w:rPr>
        <w:t xml:space="preserve">на </w:t>
      </w:r>
      <w:r w:rsidR="00B21816" w:rsidRPr="009152B9">
        <w:rPr>
          <w:b/>
          <w:szCs w:val="22"/>
        </w:rPr>
        <w:t>проведение диагностики технического состояния установки электрохимзащиты подводящего нефтепровода ЛПДС «Ярославль» - ОАО «Славнефть-ЯНОС» участка «Комплекс сооружений и резервуаров сырой нефти»</w:t>
      </w:r>
      <w:r w:rsidR="00B21816" w:rsidRPr="00B64ABC">
        <w:rPr>
          <w:rFonts w:cs="Arial"/>
          <w:b/>
          <w:szCs w:val="22"/>
        </w:rPr>
        <w:t xml:space="preserve"> </w:t>
      </w:r>
      <w:r w:rsidR="00B21816" w:rsidRPr="00B21816">
        <w:rPr>
          <w:rFonts w:cs="Arial"/>
          <w:szCs w:val="22"/>
        </w:rPr>
        <w:t>на</w:t>
      </w:r>
      <w:r>
        <w:rPr>
          <w:rFonts w:cs="Arial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</w:t>
      </w:r>
      <w:r w:rsidR="00B21816">
        <w:rPr>
          <w:szCs w:val="22"/>
        </w:rPr>
        <w:t>договора на</w:t>
      </w:r>
      <w:r>
        <w:rPr>
          <w:szCs w:val="22"/>
        </w:rPr>
        <w:t xml:space="preserve">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912DCE">
        <w:rPr>
          <w:rFonts w:cs="Arial"/>
          <w:b/>
          <w:szCs w:val="22"/>
        </w:rPr>
        <w:t>*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9E4575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093" w:type="dxa"/>
          </w:tcPr>
          <w:p w:rsidR="001319DA" w:rsidRPr="00687699" w:rsidRDefault="00B21816" w:rsidP="00AF5622">
            <w:pPr>
              <w:jc w:val="both"/>
              <w:rPr>
                <w:rFonts w:cs="Arial"/>
                <w:sz w:val="20"/>
                <w:szCs w:val="20"/>
              </w:rPr>
            </w:pPr>
            <w:r w:rsidRPr="00B21816">
              <w:rPr>
                <w:rFonts w:cs="Arial"/>
                <w:sz w:val="20"/>
                <w:szCs w:val="20"/>
              </w:rPr>
              <w:t>Проведение диагностики технического состояния установки  электрохимзащиты подводящего нефтепровода ЛПДС «Ярославль» - ОАО «Славнефть-ЯНОС» участка «Комплекс сооружений и резервуаров сырой нефти»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247A1" w:rsidRPr="002E571A" w:rsidTr="00D04D18">
        <w:trPr>
          <w:trHeight w:val="675"/>
        </w:trPr>
        <w:tc>
          <w:tcPr>
            <w:tcW w:w="6369" w:type="dxa"/>
          </w:tcPr>
          <w:p w:rsidR="002247A1" w:rsidRPr="00C65C80" w:rsidRDefault="002247A1" w:rsidP="0014469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2247A1" w:rsidRPr="002E571A" w:rsidRDefault="002247A1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675"/>
        </w:trPr>
        <w:tc>
          <w:tcPr>
            <w:tcW w:w="6369" w:type="dxa"/>
          </w:tcPr>
          <w:p w:rsidR="005127E4" w:rsidRPr="00C65C80" w:rsidRDefault="005127E4" w:rsidP="00127CF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 том числе стоимость МТР,</w:t>
            </w:r>
            <w:r w:rsidRPr="00C65C80">
              <w:rPr>
                <w:rFonts w:cs="Arial"/>
                <w:sz w:val="20"/>
                <w:szCs w:val="20"/>
              </w:rPr>
              <w:t xml:space="preserve"> рублей без НДС</w:t>
            </w:r>
          </w:p>
        </w:tc>
        <w:tc>
          <w:tcPr>
            <w:tcW w:w="3093" w:type="dxa"/>
          </w:tcPr>
          <w:p w:rsidR="005127E4" w:rsidRPr="002E571A" w:rsidRDefault="005127E4" w:rsidP="00127CF5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6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198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3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912DCE" w:rsidRPr="00C55087" w:rsidRDefault="00912DCE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Default="001319DA" w:rsidP="00C44C8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A83BB2" w:rsidRDefault="00A83BB2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70B63" w:rsidRDefault="00170B63" w:rsidP="000435A4">
      <w:pPr>
        <w:spacing w:before="0" w:line="276" w:lineRule="auto"/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AA3EF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>Справка об опыте работы за</w:t>
            </w:r>
            <w:r w:rsidR="00AA3EF2">
              <w:rPr>
                <w:rFonts w:ascii="Times New Roman" w:hAnsi="Times New Roman"/>
                <w:b/>
                <w:sz w:val="24"/>
              </w:rPr>
              <w:t xml:space="preserve"> последние три года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lastRenderedPageBreak/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833345" w:rsidRDefault="00132B25" w:rsidP="003C3764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833345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45B" w:rsidRDefault="00B3745B" w:rsidP="00FB07D9">
      <w:pPr>
        <w:spacing w:before="0"/>
      </w:pPr>
      <w:r>
        <w:separator/>
      </w:r>
    </w:p>
  </w:endnote>
  <w:endnote w:type="continuationSeparator" w:id="0">
    <w:p w:rsidR="00B3745B" w:rsidRDefault="00B3745B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4B" w:rsidRDefault="00B3714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45B" w:rsidRDefault="00B3745B" w:rsidP="00FB07D9">
      <w:pPr>
        <w:spacing w:before="0"/>
      </w:pPr>
      <w:r>
        <w:separator/>
      </w:r>
    </w:p>
  </w:footnote>
  <w:footnote w:type="continuationSeparator" w:id="0">
    <w:p w:rsidR="00B3745B" w:rsidRDefault="00B3745B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6" w15:restartNumberingAfterBreak="0">
    <w:nsid w:val="7AF43FFE"/>
    <w:multiLevelType w:val="multilevel"/>
    <w:tmpl w:val="E21CF4B2"/>
    <w:lvl w:ilvl="0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3"/>
  </w:num>
  <w:num w:numId="13">
    <w:abstractNumId w:val="16"/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5"/>
  </w:num>
  <w:num w:numId="17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150F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72B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77EC2"/>
    <w:rsid w:val="00081C6D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C5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1C8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184"/>
    <w:rsid w:val="000E23F5"/>
    <w:rsid w:val="000E240D"/>
    <w:rsid w:val="000E2D71"/>
    <w:rsid w:val="000E33A1"/>
    <w:rsid w:val="000E3CFB"/>
    <w:rsid w:val="000E40C2"/>
    <w:rsid w:val="000E40C6"/>
    <w:rsid w:val="000E452B"/>
    <w:rsid w:val="000E46FD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97D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51E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1EB4"/>
    <w:rsid w:val="001F2367"/>
    <w:rsid w:val="001F3D14"/>
    <w:rsid w:val="001F47C3"/>
    <w:rsid w:val="001F480F"/>
    <w:rsid w:val="001F4DC9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590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5F40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1CF"/>
    <w:rsid w:val="00285D7F"/>
    <w:rsid w:val="0028651F"/>
    <w:rsid w:val="00286895"/>
    <w:rsid w:val="00286B14"/>
    <w:rsid w:val="00286E41"/>
    <w:rsid w:val="00286F17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8F3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499E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4F8D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587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97B8E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764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3B92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3F78F1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389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40C8"/>
    <w:rsid w:val="004C41B5"/>
    <w:rsid w:val="004C52D6"/>
    <w:rsid w:val="004C5400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180"/>
    <w:rsid w:val="0051332D"/>
    <w:rsid w:val="00513810"/>
    <w:rsid w:val="005139ED"/>
    <w:rsid w:val="00514119"/>
    <w:rsid w:val="0051432E"/>
    <w:rsid w:val="005148D6"/>
    <w:rsid w:val="005151AE"/>
    <w:rsid w:val="00515204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07D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66D"/>
    <w:rsid w:val="005559A0"/>
    <w:rsid w:val="00555D3E"/>
    <w:rsid w:val="00555EAF"/>
    <w:rsid w:val="00556510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363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2EC1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B55"/>
    <w:rsid w:val="0069255F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D08"/>
    <w:rsid w:val="00697DC0"/>
    <w:rsid w:val="006A0274"/>
    <w:rsid w:val="006A081B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1C62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238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407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A1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2B9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3E29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3C0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5823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077"/>
    <w:rsid w:val="009E27CC"/>
    <w:rsid w:val="009E3AB2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12C"/>
    <w:rsid w:val="00A0655E"/>
    <w:rsid w:val="00A06D68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377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A65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AB4"/>
    <w:rsid w:val="00A51EA0"/>
    <w:rsid w:val="00A51F76"/>
    <w:rsid w:val="00A523F6"/>
    <w:rsid w:val="00A526CD"/>
    <w:rsid w:val="00A52D5C"/>
    <w:rsid w:val="00A52E25"/>
    <w:rsid w:val="00A5321A"/>
    <w:rsid w:val="00A53538"/>
    <w:rsid w:val="00A53F65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3EF2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4C49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62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816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14B"/>
    <w:rsid w:val="00B3745B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C7C62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2C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961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1C1D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5B97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4FE2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67E7F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27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BB0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C65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12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DE5"/>
    <w:rsid w:val="00F41F27"/>
    <w:rsid w:val="00F421A7"/>
    <w:rsid w:val="00F43130"/>
    <w:rsid w:val="00F4318E"/>
    <w:rsid w:val="00F4330E"/>
    <w:rsid w:val="00F434B8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2F1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4F3F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D851"/>
  <w15:docId w15:val="{6963720C-9E9B-4787-85E4-62B41EF0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12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572</cp:revision>
  <cp:lastPrinted>2017-08-28T13:19:00Z</cp:lastPrinted>
  <dcterms:created xsi:type="dcterms:W3CDTF">2016-09-08T12:35:00Z</dcterms:created>
  <dcterms:modified xsi:type="dcterms:W3CDTF">2017-10-27T12:38:00Z</dcterms:modified>
</cp:coreProperties>
</file>